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0094" w14:textId="23B003B9" w:rsidR="0007787D" w:rsidRPr="008B5B86" w:rsidRDefault="008920B9" w:rsidP="0007787D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013F61738B1D46FB88456341FD49375D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0877F207" w14:textId="5A479A92" w:rsidR="0007787D" w:rsidRPr="00B02833" w:rsidRDefault="0007787D" w:rsidP="0007787D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F40ABDE551124E05B8F58DA3DE0972C7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C8CBC39" w14:textId="59D427AC" w:rsidR="0007787D" w:rsidRPr="00B02833" w:rsidRDefault="008920B9" w:rsidP="0007787D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8646BC62D5364F71A2FEEEB81280B08E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453629" w:rsidRPr="005B26F3">
            <w:rPr>
              <w:rStyle w:val="PlaceholderText"/>
            </w:rPr>
            <w:t xml:space="preserve">Choose </w:t>
          </w:r>
          <w:r w:rsidR="00453629">
            <w:rPr>
              <w:rStyle w:val="PlaceholderText"/>
            </w:rPr>
            <w:t>College</w:t>
          </w:r>
        </w:sdtContent>
      </w:sdt>
      <w:r w:rsidR="00B02464" w:rsidRPr="00B02833">
        <w:rPr>
          <w:rFonts w:eastAsia="Arial" w:cs="Arial"/>
        </w:rPr>
        <w:t xml:space="preserve"> </w:t>
      </w:r>
    </w:p>
    <w:p w14:paraId="3E1DD410" w14:textId="77777777" w:rsidR="0007787D" w:rsidRPr="00B02833" w:rsidRDefault="0007787D" w:rsidP="0007787D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195D3F4F" w14:textId="77777777" w:rsidR="0007787D" w:rsidRPr="00B02833" w:rsidRDefault="0007787D" w:rsidP="0007787D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295276D8" w14:textId="0A674DC8" w:rsidR="0007787D" w:rsidRPr="00B02833" w:rsidRDefault="008920B9" w:rsidP="0007787D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Abstract"/>
          <w:tag w:val=""/>
          <w:id w:val="790329762"/>
          <w:placeholder>
            <w:docPart w:val="B8119DD367CE44B1A55B4CE4A5F33FA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07787D" w:rsidRPr="00B02833">
            <w:rPr>
              <w:rFonts w:eastAsia="Arial"/>
              <w:color w:val="808080"/>
            </w:rPr>
            <w:t>[</w:t>
          </w:r>
          <w:r w:rsidR="0007787D" w:rsidRPr="00B02833">
            <w:rPr>
              <w:rFonts w:eastAsia="Arial" w:cs="Arial"/>
              <w:color w:val="2F5496"/>
            </w:rPr>
            <w:t>first name(s)</w:t>
          </w:r>
          <w:r w:rsidR="0007787D" w:rsidRPr="00B02833">
            <w:rPr>
              <w:rFonts w:eastAsia="Arial"/>
              <w:color w:val="808080"/>
            </w:rPr>
            <w:t>]</w:t>
          </w:r>
        </w:sdtContent>
      </w:sdt>
      <w:r w:rsidR="0007787D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Subject"/>
          <w:tag w:val=""/>
          <w:id w:val="-1788886492"/>
          <w:placeholder>
            <w:docPart w:val="7C9B20E8484A4ED9AACED7D834FDD1C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07787D" w:rsidRPr="00B02833">
            <w:rPr>
              <w:rFonts w:eastAsia="Arial"/>
              <w:color w:val="808080"/>
            </w:rPr>
            <w:t>[</w:t>
          </w:r>
          <w:r w:rsidR="0007787D" w:rsidRPr="00B02833">
            <w:rPr>
              <w:rFonts w:eastAsia="Arial" w:cs="Arial"/>
              <w:color w:val="2F5496"/>
            </w:rPr>
            <w:t>Last name</w:t>
          </w:r>
          <w:r w:rsidR="0007787D" w:rsidRPr="00B02833">
            <w:rPr>
              <w:rFonts w:eastAsia="Arial"/>
              <w:color w:val="808080"/>
            </w:rPr>
            <w:t>]</w:t>
          </w:r>
        </w:sdtContent>
      </w:sdt>
    </w:p>
    <w:p w14:paraId="5BA5F856" w14:textId="0478A704" w:rsidR="0007787D" w:rsidRPr="00B02833" w:rsidRDefault="00BF10E8" w:rsidP="0007787D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695144AF" w14:textId="3567898F" w:rsidR="00645AAF" w:rsidRPr="00523E9B" w:rsidRDefault="00645AAF" w:rsidP="00523E9B">
      <w:pPr>
        <w:spacing w:before="240" w:after="240" w:line="276" w:lineRule="auto"/>
        <w:jc w:val="center"/>
        <w:rPr>
          <w:b/>
          <w:bCs/>
        </w:rPr>
      </w:pPr>
      <w:r w:rsidRPr="00523E9B">
        <w:rPr>
          <w:b/>
          <w:bCs/>
        </w:rPr>
        <w:t>NOTICE OF CONSTITUTIONAL QUESTION</w:t>
      </w:r>
    </w:p>
    <w:p w14:paraId="1052CFB1" w14:textId="7B9AC473" w:rsidR="00645AAF" w:rsidRDefault="008920B9" w:rsidP="00C96BC3">
      <w:pPr>
        <w:spacing w:before="240" w:after="240" w:line="276" w:lineRule="auto"/>
      </w:pPr>
      <w:sdt>
        <w:sdtPr>
          <w:alias w:val="Party"/>
          <w:tag w:val="Party"/>
          <w:id w:val="1787613190"/>
          <w:placeholder>
            <w:docPart w:val="6FD7C20BA2094E378EE8F0E16F262FE4"/>
          </w:placeholder>
          <w:showingPlcHdr/>
          <w15:color w:val="003366"/>
        </w:sdtPr>
        <w:sdtEndPr/>
        <w:sdtContent>
          <w:r w:rsidR="0007787D" w:rsidRPr="00073B76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073B76">
            <w:rPr>
              <w:rStyle w:val="PlaceholderText"/>
              <w:rFonts w:eastAsiaTheme="minorHAnsi"/>
              <w:color w:val="1F3864" w:themeColor="accent1" w:themeShade="80"/>
            </w:rPr>
            <w:t>i</w:t>
          </w:r>
          <w:r w:rsidR="00073B76" w:rsidRPr="00073B76">
            <w:rPr>
              <w:rStyle w:val="PlaceholderText"/>
              <w:rFonts w:eastAsiaTheme="minorHAnsi"/>
              <w:color w:val="1F3864" w:themeColor="accent1" w:themeShade="80"/>
            </w:rPr>
            <w:t>dentify party</w:t>
          </w:r>
        </w:sdtContent>
      </w:sdt>
      <w:r w:rsidR="00645AAF">
        <w:t xml:space="preserve"> intends to</w:t>
      </w:r>
      <w:r w:rsidR="009F28E6">
        <w:t>:</w:t>
      </w:r>
    </w:p>
    <w:p w14:paraId="7A59E4D3" w14:textId="18075A26" w:rsidR="00645AAF" w:rsidRDefault="009F28E6" w:rsidP="00C96BC3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r>
        <w:t xml:space="preserve">question the constitutional validity or applicability of </w:t>
      </w:r>
      <w:r w:rsidR="00C96BC3">
        <w:t xml:space="preserve"> </w:t>
      </w:r>
      <w:sdt>
        <w:sdtPr>
          <w:id w:val="237607266"/>
          <w:placeholder>
            <w:docPart w:val="3BDC0A880E5440849D2BDC9E10C116FB"/>
          </w:placeholder>
          <w:showingPlcHdr/>
        </w:sdtPr>
        <w:sdtEndPr/>
        <w:sdtContent>
          <w:r w:rsidR="00C96BC3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identify the </w:t>
          </w:r>
          <w:proofErr w:type="gramStart"/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>particular legislative</w:t>
          </w:r>
          <w:proofErr w:type="gramEnd"/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 provisions or the particular rule of common law</w:t>
          </w:r>
          <w:r w:rsidR="00C96BC3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2B8E46CE" w14:textId="54AEB0D4" w:rsidR="00645AAF" w:rsidRDefault="00645AAF" w:rsidP="00C96BC3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r>
        <w:t xml:space="preserve">claim a remedy under subsection 24(1) of the </w:t>
      </w:r>
      <w:r w:rsidRPr="00040D48">
        <w:rPr>
          <w:i/>
          <w:iCs/>
        </w:rPr>
        <w:t>Canadian</w:t>
      </w:r>
      <w:r>
        <w:t xml:space="preserve"> </w:t>
      </w:r>
      <w:r w:rsidRPr="00A95D1A">
        <w:rPr>
          <w:i/>
          <w:iCs/>
        </w:rPr>
        <w:t>Charter of Rights and Freedoms</w:t>
      </w:r>
      <w:r>
        <w:t xml:space="preserve"> in relation to an act or omission of the Government of Canada or Ontario.</w:t>
      </w:r>
    </w:p>
    <w:p w14:paraId="4B958844" w14:textId="4B6DED20" w:rsidR="00645AAF" w:rsidRDefault="00645AAF" w:rsidP="00C96BC3">
      <w:pPr>
        <w:spacing w:before="240" w:after="240" w:line="276" w:lineRule="auto"/>
      </w:pPr>
      <w:r>
        <w:t xml:space="preserve">The question </w:t>
      </w:r>
      <w:r w:rsidR="00F452F2">
        <w:t>will</w:t>
      </w:r>
      <w:r>
        <w:t xml:space="preserve"> </w:t>
      </w:r>
      <w:proofErr w:type="gramStart"/>
      <w:r>
        <w:t>be argued</w:t>
      </w:r>
      <w:proofErr w:type="gramEnd"/>
      <w:r>
        <w:t xml:space="preserve"> on </w:t>
      </w:r>
      <w:r w:rsidR="009F28E6">
        <w:t xml:space="preserve">a </w:t>
      </w:r>
      <w:r>
        <w:t>day</w:t>
      </w:r>
      <w:r w:rsidR="009F28E6">
        <w:t xml:space="preserve"> and time</w:t>
      </w:r>
      <w:r>
        <w:t xml:space="preserve"> set by the Tribunal</w:t>
      </w:r>
      <w:r w:rsidR="00F452F2">
        <w:t xml:space="preserve"> </w:t>
      </w:r>
      <w:r w:rsidR="006A636B">
        <w:t>at a case management conference.</w:t>
      </w:r>
    </w:p>
    <w:p w14:paraId="7F02984E" w14:textId="77777777" w:rsidR="00596147" w:rsidRDefault="00596147" w:rsidP="00596147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r w:rsidRPr="00096CAB">
        <w:rPr>
          <w:rFonts w:asciiTheme="minorHAnsi" w:hAnsiTheme="minorHAnsi" w:cstheme="minorBidi"/>
          <w:b/>
          <w:bCs/>
        </w:rPr>
        <w:t xml:space="preserve">[Add </w:t>
      </w:r>
      <w:r>
        <w:rPr>
          <w:rFonts w:asciiTheme="minorHAnsi" w:hAnsiTheme="minorHAnsi" w:cstheme="minorBidi"/>
          <w:b/>
          <w:bCs/>
        </w:rPr>
        <w:t>i</w:t>
      </w:r>
      <w:r w:rsidRPr="00096CAB">
        <w:rPr>
          <w:rFonts w:asciiTheme="minorHAnsi" w:hAnsiTheme="minorHAnsi" w:cstheme="minorBidi"/>
          <w:b/>
          <w:bCs/>
        </w:rPr>
        <w:t>f a case management conference about the request has not yet been held</w:t>
      </w:r>
      <w:r w:rsidRPr="49116342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 xml:space="preserve"> </w:t>
      </w:r>
      <w:r w:rsidRPr="49116342">
        <w:rPr>
          <w:rFonts w:asciiTheme="minorHAnsi" w:hAnsiTheme="minorHAnsi" w:cstheme="minorBidi"/>
        </w:rPr>
        <w:t xml:space="preserve">All participants are available at the following three dates and times for a case management conference: </w:t>
      </w:r>
    </w:p>
    <w:p w14:paraId="2199F5BA" w14:textId="77777777" w:rsidR="00596147" w:rsidRDefault="008920B9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902359437"/>
          <w:placeholder>
            <w:docPart w:val="0A9FBD0EF1B84922B565091B9C34D38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1644463292"/>
          <w:placeholder>
            <w:docPart w:val="2062492C77FF4B3CABCC80EA25242938"/>
          </w:placeholder>
          <w:showingPlcHdr/>
          <w15:color w:val="003366"/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</w:p>
    <w:p w14:paraId="2A74B11F" w14:textId="77777777" w:rsidR="00596147" w:rsidRDefault="008920B9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1709681658"/>
          <w:placeholder>
            <w:docPart w:val="B47BE85F048E46FE820953E4E62A180C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C7AD2">
            <w:rPr>
              <w:rStyle w:val="PlaceholderText"/>
              <w:rFonts w:eastAsiaTheme="minorHAnsi"/>
            </w:rPr>
            <w:t>.</w:t>
          </w:r>
        </w:sdtContent>
      </w:sdt>
      <w:r w:rsidR="00596147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-369234893"/>
          <w:placeholder>
            <w:docPart w:val="69E16F1DFC1343D9B49447F861A3F2E5"/>
          </w:placeholder>
          <w:showingPlcHdr/>
          <w15:color w:val="003366"/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59BBAFDA" w14:textId="77777777" w:rsidR="00596147" w:rsidRPr="006359AD" w:rsidRDefault="008920B9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777919316"/>
          <w:placeholder>
            <w:docPart w:val="1A9079AD434C45A3AC8D8BCEF2F932F7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-1031033295"/>
          <w:placeholder>
            <w:docPart w:val="1D11A08F059D48B096D3584CABD033D5"/>
          </w:placeholder>
          <w:showingPlcHdr/>
          <w15:color w:val="003366"/>
        </w:sdtPr>
        <w:sdtEndPr/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  <w:b/>
          <w:bCs/>
        </w:rPr>
        <w:t>]</w:t>
      </w:r>
    </w:p>
    <w:p w14:paraId="08DD74FF" w14:textId="74DF8A8E" w:rsidR="00F452F2" w:rsidRDefault="00645AAF" w:rsidP="00C96BC3">
      <w:pPr>
        <w:spacing w:before="240" w:after="240" w:line="276" w:lineRule="auto"/>
      </w:pPr>
      <w:r>
        <w:t>The following are the material facts giving rise to the constitutional question:</w:t>
      </w:r>
    </w:p>
    <w:p w14:paraId="5EDDDE59" w14:textId="51BBABAA" w:rsidR="00F452F2" w:rsidRDefault="008920B9" w:rsidP="00C96BC3">
      <w:pPr>
        <w:pStyle w:val="ListParagraph"/>
        <w:numPr>
          <w:ilvl w:val="0"/>
          <w:numId w:val="8"/>
        </w:numPr>
        <w:spacing w:before="240" w:after="240" w:line="276" w:lineRule="auto"/>
        <w:contextualSpacing w:val="0"/>
      </w:pPr>
      <w:sdt>
        <w:sdtPr>
          <w:id w:val="-556782590"/>
          <w:placeholder>
            <w:docPart w:val="3F677511C85B481EB2EC1A4C5C99EA86"/>
          </w:placeholder>
          <w:showingPlcHdr/>
          <w15:color w:val="003366"/>
        </w:sdtPr>
        <w:sdtEndPr/>
        <w:sdtContent>
          <w:r w:rsidR="00D77358" w:rsidRPr="00587B42">
            <w:rPr>
              <w:rStyle w:val="PlaceholderText"/>
              <w:rFonts w:eastAsiaTheme="minorHAnsi"/>
              <w:color w:val="1F3864" w:themeColor="accent1" w:themeShade="80"/>
            </w:rPr>
            <w:t>C</w:t>
          </w:r>
          <w:r w:rsidR="00587B42" w:rsidRPr="00587B42">
            <w:rPr>
              <w:rStyle w:val="PlaceholderText"/>
              <w:rFonts w:eastAsiaTheme="minorHAnsi"/>
              <w:color w:val="1F3864" w:themeColor="accent1" w:themeShade="80"/>
            </w:rPr>
            <w:t>oncisely describe the material facts that relate to the constitutional question. Where appropriate, attach pleadings or reasons for decision</w:t>
          </w:r>
          <w:r w:rsidR="00587B42" w:rsidRPr="00587B42">
            <w:rPr>
              <w:rStyle w:val="PlaceholderText"/>
              <w:rFonts w:eastAsiaTheme="minorHAnsi"/>
            </w:rPr>
            <w:t>.</w:t>
          </w:r>
        </w:sdtContent>
      </w:sdt>
      <w:r w:rsidR="009E403D">
        <w:t>.</w:t>
      </w:r>
    </w:p>
    <w:p w14:paraId="5811B468" w14:textId="77777777" w:rsidR="00F452F2" w:rsidRDefault="00645AAF" w:rsidP="00C96BC3">
      <w:pPr>
        <w:spacing w:before="240" w:after="240" w:line="276" w:lineRule="auto"/>
      </w:pPr>
      <w:r>
        <w:t xml:space="preserve">The following is the legal basis for the constitutional question: </w:t>
      </w:r>
    </w:p>
    <w:p w14:paraId="52081556" w14:textId="64A4EA0F" w:rsidR="003E60EB" w:rsidRPr="003E60EB" w:rsidRDefault="008920B9" w:rsidP="00C96BC3">
      <w:pPr>
        <w:pStyle w:val="ListParagraph"/>
        <w:numPr>
          <w:ilvl w:val="0"/>
          <w:numId w:val="8"/>
        </w:numPr>
        <w:spacing w:before="240" w:after="240" w:line="276" w:lineRule="auto"/>
        <w:contextualSpacing w:val="0"/>
        <w:rPr>
          <w:rFonts w:asciiTheme="minorHAnsi" w:hAnsiTheme="minorHAnsi" w:cstheme="minorHAnsi"/>
          <w:szCs w:val="22"/>
        </w:rPr>
      </w:pPr>
      <w:sdt>
        <w:sdtPr>
          <w:id w:val="26453990"/>
          <w:placeholder>
            <w:docPart w:val="741AF168B17644068331477C93182996"/>
          </w:placeholder>
          <w:showingPlcHdr/>
        </w:sdtPr>
        <w:sdtEndPr/>
        <w:sdtContent>
          <w:r w:rsidR="009E403D" w:rsidRPr="00D30697">
            <w:rPr>
              <w:rStyle w:val="PlaceholderText"/>
              <w:rFonts w:eastAsiaTheme="minorHAnsi"/>
              <w:color w:val="1F3864" w:themeColor="accent1" w:themeShade="80"/>
            </w:rPr>
            <w:t>C</w:t>
          </w:r>
          <w:r w:rsidR="00D30697" w:rsidRPr="00D30697">
            <w:rPr>
              <w:rStyle w:val="PlaceholderText"/>
              <w:rFonts w:eastAsiaTheme="minorHAnsi"/>
              <w:color w:val="1F3864" w:themeColor="accent1" w:themeShade="80"/>
            </w:rPr>
            <w:t>oncisely describe the legal basis for each question, identifying the nature of the constitutional principles to be argued</w:t>
          </w:r>
          <w:r w:rsidR="009E403D" w:rsidRPr="006C7AD2">
            <w:rPr>
              <w:rStyle w:val="PlaceholderText"/>
              <w:rFonts w:eastAsiaTheme="minorHAnsi"/>
            </w:rPr>
            <w:t>.</w:t>
          </w:r>
        </w:sdtContent>
      </w:sdt>
      <w:r w:rsidR="00645AAF">
        <w:t>.</w:t>
      </w:r>
    </w:p>
    <w:p w14:paraId="38C2322D" w14:textId="3887E1E9" w:rsidR="001820A4" w:rsidRDefault="001820A4" w:rsidP="00C96BC3">
      <w:pPr>
        <w:spacing w:before="240" w:after="240" w:line="276" w:lineRule="auto"/>
        <w:rPr>
          <w:rFonts w:eastAsia="Arial" w:cs="Arial"/>
          <w:szCs w:val="22"/>
        </w:rPr>
      </w:pPr>
      <w:r>
        <w:lastRenderedPageBreak/>
        <w:t xml:space="preserve">This notice must </w:t>
      </w:r>
      <w:proofErr w:type="gramStart"/>
      <w:r>
        <w:t>be served</w:t>
      </w:r>
      <w:proofErr w:type="gramEnd"/>
      <w:r>
        <w:t xml:space="preserve"> as soon as the circumstances requiring it becom</w:t>
      </w:r>
      <w:r w:rsidR="00333934">
        <w:t>e known</w:t>
      </w:r>
      <w:r>
        <w:t>, unless the Tribunal orders otherwise.</w:t>
      </w:r>
    </w:p>
    <w:p w14:paraId="48552FAF" w14:textId="77777777" w:rsidR="004E6C26" w:rsidRPr="00B02833" w:rsidRDefault="004E6C26" w:rsidP="004E6C26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5B073185D92A4210AB9F1619BD6F8753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7131DE0" w14:textId="77777777" w:rsidR="004E6C26" w:rsidRPr="00B02833" w:rsidRDefault="008920B9" w:rsidP="006A1FBE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398E75F259E44F29A60B67EDB10FDFF"/>
          </w:placeholder>
          <w:showingPlcHdr/>
          <w15:color w:val="003366"/>
        </w:sdtPr>
        <w:sdtEndPr/>
        <w:sdtContent>
          <w:r w:rsidR="004E6C26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B39C764" w14:textId="7C6124F7" w:rsidR="00A95D1A" w:rsidRPr="001820A4" w:rsidRDefault="00645AAF" w:rsidP="004E6C26">
      <w:pPr>
        <w:spacing w:before="240" w:after="240" w:line="276" w:lineRule="auto"/>
        <w:rPr>
          <w:b/>
          <w:bCs/>
        </w:rPr>
      </w:pPr>
      <w:r w:rsidRPr="001820A4">
        <w:rPr>
          <w:b/>
          <w:bCs/>
        </w:rPr>
        <w:t>TO</w:t>
      </w:r>
      <w:r w:rsidR="00A95D1A" w:rsidRPr="001820A4">
        <w:rPr>
          <w:b/>
          <w:bCs/>
        </w:rPr>
        <w:t>:</w:t>
      </w:r>
    </w:p>
    <w:p w14:paraId="1CE2EC03" w14:textId="77777777" w:rsidR="00A95D1A" w:rsidRDefault="00645AAF" w:rsidP="00A95D1A">
      <w:r>
        <w:t xml:space="preserve">The Attorney General of Ontario  </w:t>
      </w:r>
    </w:p>
    <w:p w14:paraId="61E09B9B" w14:textId="3BC8AEB3" w:rsidR="00A95D1A" w:rsidRDefault="00645AAF" w:rsidP="00A95D1A">
      <w:r>
        <w:t xml:space="preserve">Constitutional Law Branch </w:t>
      </w:r>
    </w:p>
    <w:p w14:paraId="34B5921E" w14:textId="77777777" w:rsidR="00A95D1A" w:rsidRDefault="00645AAF" w:rsidP="00A95D1A">
      <w:r>
        <w:t xml:space="preserve">4th floor 720 Bay Street </w:t>
      </w:r>
    </w:p>
    <w:p w14:paraId="6DA7290E" w14:textId="61F6CE54" w:rsidR="00F452F2" w:rsidRDefault="00645AAF" w:rsidP="00A95D1A">
      <w:r>
        <w:t>Toronto, O</w:t>
      </w:r>
      <w:r w:rsidR="001820A4">
        <w:t>N</w:t>
      </w:r>
      <w:r>
        <w:t xml:space="preserve"> M5G 2K1 </w:t>
      </w:r>
    </w:p>
    <w:p w14:paraId="5350C51A" w14:textId="3F73B836" w:rsidR="690D8544" w:rsidRDefault="690D8544" w:rsidP="690D8544"/>
    <w:p w14:paraId="7B21AD2F" w14:textId="77777777" w:rsidR="001820A4" w:rsidRDefault="00645AAF" w:rsidP="001820A4">
      <w:r>
        <w:t xml:space="preserve">The Attorney General of Canada </w:t>
      </w:r>
    </w:p>
    <w:p w14:paraId="46106788" w14:textId="4571C58D" w:rsidR="00A80C5D" w:rsidRDefault="00645AAF" w:rsidP="001820A4">
      <w:r>
        <w:t xml:space="preserve">Suite 3400, Exchange Tower Box 36 </w:t>
      </w:r>
    </w:p>
    <w:p w14:paraId="028B7537" w14:textId="77777777" w:rsidR="00F557B3" w:rsidRDefault="00645AAF" w:rsidP="001820A4">
      <w:r>
        <w:t xml:space="preserve">First Canadian Place </w:t>
      </w:r>
    </w:p>
    <w:p w14:paraId="66125AC4" w14:textId="43572DF9" w:rsidR="00F452F2" w:rsidRDefault="00645AAF" w:rsidP="001820A4">
      <w:r>
        <w:t>Toronto, O</w:t>
      </w:r>
      <w:r w:rsidR="001820A4">
        <w:t>N</w:t>
      </w:r>
      <w:r>
        <w:t xml:space="preserve"> M5X 1K6 </w:t>
      </w:r>
    </w:p>
    <w:p w14:paraId="3739BBAD" w14:textId="3899C2E8" w:rsidR="004E6C26" w:rsidRDefault="004E6C26" w:rsidP="004E6C26">
      <w:pPr>
        <w:spacing w:before="240" w:after="240"/>
        <w:rPr>
          <w:b/>
          <w:bCs/>
        </w:rPr>
      </w:pPr>
      <w:r w:rsidRPr="004E6C26">
        <w:rPr>
          <w:b/>
          <w:bCs/>
        </w:rPr>
        <w:t>O</w:t>
      </w:r>
      <w:r w:rsidR="00645AAF" w:rsidRPr="004E6C26">
        <w:rPr>
          <w:b/>
          <w:bCs/>
        </w:rPr>
        <w:t>r</w:t>
      </w:r>
    </w:p>
    <w:p w14:paraId="718E2C70" w14:textId="3F36DFEF" w:rsidR="00A80C5D" w:rsidRDefault="00645AAF" w:rsidP="001820A4">
      <w:r>
        <w:t xml:space="preserve">Justice Building </w:t>
      </w:r>
    </w:p>
    <w:p w14:paraId="57DDA6AC" w14:textId="77777777" w:rsidR="00A80C5D" w:rsidRDefault="00645AAF" w:rsidP="001820A4">
      <w:r>
        <w:t xml:space="preserve">234 Wellington Street </w:t>
      </w:r>
    </w:p>
    <w:p w14:paraId="3B4FEBB9" w14:textId="76930C43" w:rsidR="00F452F2" w:rsidRDefault="00645AAF" w:rsidP="001820A4">
      <w:r>
        <w:t>Ottawa, O</w:t>
      </w:r>
      <w:r w:rsidR="00A80C5D">
        <w:t>N</w:t>
      </w:r>
      <w:r>
        <w:t xml:space="preserve"> K1A 0H8 </w:t>
      </w:r>
    </w:p>
    <w:p w14:paraId="76EF3440" w14:textId="77777777" w:rsidR="001820A4" w:rsidRDefault="001820A4" w:rsidP="001820A4"/>
    <w:p w14:paraId="44A9B27B" w14:textId="77777777" w:rsidR="00893679" w:rsidRPr="00893679" w:rsidRDefault="00893679" w:rsidP="00893679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6D13DE27" w:rsidR="00DB0286" w:rsidRPr="00C55EE5" w:rsidRDefault="008920B9" w:rsidP="00C55EE5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CCBEF550BAE745B087CC4D30D4BD77CA"/>
          </w:placeholder>
          <w:showingPlcHdr/>
          <w15:color w:val="003366"/>
        </w:sdtPr>
        <w:sdtEndPr/>
        <w:sdtContent>
          <w:r w:rsidR="00C55EE5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C55EE5">
            <w:rPr>
              <w:rStyle w:val="PlaceholderText"/>
              <w:color w:val="1F3864" w:themeColor="accent1" w:themeShade="80"/>
            </w:rPr>
            <w:t xml:space="preserve"> </w:t>
          </w:r>
          <w:r w:rsidR="00C55EE5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C55EE5" w:rsidRPr="00B02833">
            <w:rPr>
              <w:rStyle w:val="PlaceholderText"/>
            </w:rPr>
            <w:t>.</w:t>
          </w:r>
        </w:sdtContent>
      </w:sdt>
    </w:p>
    <w:sectPr w:rsidR="00DB0286" w:rsidRPr="00C55EE5" w:rsidSect="00E577EB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EF39" w14:textId="77777777" w:rsidR="00C06B0D" w:rsidRDefault="00C06B0D" w:rsidP="00E577EB">
      <w:r>
        <w:separator/>
      </w:r>
    </w:p>
  </w:endnote>
  <w:endnote w:type="continuationSeparator" w:id="0">
    <w:p w14:paraId="2B0D4B27" w14:textId="77777777" w:rsidR="00C06B0D" w:rsidRDefault="00C06B0D" w:rsidP="00E577EB">
      <w:r>
        <w:continuationSeparator/>
      </w:r>
    </w:p>
  </w:endnote>
  <w:endnote w:type="continuationNotice" w:id="1">
    <w:p w14:paraId="4A12AB66" w14:textId="77777777" w:rsidR="00C06B0D" w:rsidRDefault="00C0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C55EE5">
              <w:rPr>
                <w:sz w:val="18"/>
                <w:szCs w:val="18"/>
              </w:rPr>
              <w:t xml:space="preserve">Page </w:t>
            </w:r>
            <w:r w:rsidRPr="00C55EE5">
              <w:rPr>
                <w:b/>
                <w:bCs/>
                <w:sz w:val="18"/>
                <w:szCs w:val="18"/>
              </w:rPr>
              <w:fldChar w:fldCharType="begin"/>
            </w:r>
            <w:r w:rsidRPr="00C55EE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55EE5">
              <w:rPr>
                <w:b/>
                <w:bCs/>
                <w:sz w:val="18"/>
                <w:szCs w:val="18"/>
              </w:rPr>
              <w:fldChar w:fldCharType="separate"/>
            </w:r>
            <w:r w:rsidRPr="00C55EE5">
              <w:rPr>
                <w:b/>
                <w:bCs/>
                <w:noProof/>
                <w:sz w:val="18"/>
                <w:szCs w:val="18"/>
              </w:rPr>
              <w:t>2</w:t>
            </w:r>
            <w:r w:rsidRPr="00C55EE5">
              <w:rPr>
                <w:b/>
                <w:bCs/>
                <w:sz w:val="18"/>
                <w:szCs w:val="18"/>
              </w:rPr>
              <w:fldChar w:fldCharType="end"/>
            </w:r>
            <w:r w:rsidRPr="00C55EE5">
              <w:rPr>
                <w:sz w:val="18"/>
                <w:szCs w:val="18"/>
              </w:rPr>
              <w:t xml:space="preserve"> of </w:t>
            </w:r>
            <w:r w:rsidRPr="00C55EE5">
              <w:rPr>
                <w:b/>
                <w:bCs/>
                <w:sz w:val="18"/>
                <w:szCs w:val="18"/>
              </w:rPr>
              <w:fldChar w:fldCharType="begin"/>
            </w:r>
            <w:r w:rsidRPr="00C55EE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55EE5">
              <w:rPr>
                <w:b/>
                <w:bCs/>
                <w:sz w:val="18"/>
                <w:szCs w:val="18"/>
              </w:rPr>
              <w:fldChar w:fldCharType="separate"/>
            </w:r>
            <w:r w:rsidRPr="00C55EE5">
              <w:rPr>
                <w:b/>
                <w:bCs/>
                <w:noProof/>
                <w:sz w:val="18"/>
                <w:szCs w:val="18"/>
              </w:rPr>
              <w:t>2</w:t>
            </w:r>
            <w:r w:rsidRPr="00C55EE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8CE3" w14:textId="77777777" w:rsidR="00C06B0D" w:rsidRDefault="00C06B0D" w:rsidP="00E577EB">
      <w:r>
        <w:separator/>
      </w:r>
    </w:p>
  </w:footnote>
  <w:footnote w:type="continuationSeparator" w:id="0">
    <w:p w14:paraId="4D26A40B" w14:textId="77777777" w:rsidR="00C06B0D" w:rsidRDefault="00C06B0D" w:rsidP="00E577EB">
      <w:r>
        <w:continuationSeparator/>
      </w:r>
    </w:p>
  </w:footnote>
  <w:footnote w:type="continuationNotice" w:id="1">
    <w:p w14:paraId="0E81B5BA" w14:textId="77777777" w:rsidR="00C06B0D" w:rsidRDefault="00C0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29CE" w14:textId="7F599F2E" w:rsidR="00335232" w:rsidRPr="0007787D" w:rsidRDefault="0007787D" w:rsidP="0007787D">
    <w:pPr>
      <w:pStyle w:val="heading12pointbefore"/>
      <w:spacing w:before="120"/>
      <w:rPr>
        <w:rFonts w:asciiTheme="minorHAnsi" w:hAnsiTheme="minorHAnsi" w:cstheme="minorBidi"/>
      </w:rPr>
    </w:pPr>
    <w:bookmarkStart w:id="0" w:name="_Toc212276850"/>
    <w:bookmarkStart w:id="1" w:name="_Toc77776313"/>
    <w:r w:rsidRPr="690D8544">
      <w:rPr>
        <w:rFonts w:asciiTheme="minorHAnsi" w:hAnsiTheme="minorHAnsi" w:cstheme="minorBidi"/>
      </w:rPr>
      <w:t xml:space="preserve">FORM </w:t>
    </w:r>
    <w:bookmarkEnd w:id="0"/>
    <w:bookmarkEnd w:id="1"/>
    <w:r w:rsidRPr="690D8544">
      <w:rPr>
        <w:rFonts w:asciiTheme="minorHAnsi" w:hAnsiTheme="minorHAnsi" w:cstheme="minorBidi"/>
      </w:rPr>
      <w:t>6</w:t>
    </w:r>
    <w:r>
      <w:rPr>
        <w:rFonts w:asciiTheme="minorHAnsi" w:hAnsiTheme="minorHAnsi" w:cstheme="minorBidi"/>
      </w:rPr>
      <w:t xml:space="preserve"> - </w:t>
    </w:r>
    <w:r w:rsidRPr="690D8544">
      <w:rPr>
        <w:rFonts w:asciiTheme="minorHAnsi" w:hAnsiTheme="minorHAnsi" w:cstheme="minorBidi"/>
      </w:rPr>
      <w:t>NOTICE OF CONSTITUTIONAL QUESTION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394"/>
    <w:multiLevelType w:val="hybridMultilevel"/>
    <w:tmpl w:val="69A2E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3B58"/>
    <w:multiLevelType w:val="hybridMultilevel"/>
    <w:tmpl w:val="2756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6070">
    <w:abstractNumId w:val="5"/>
  </w:num>
  <w:num w:numId="2" w16cid:durableId="1677918680">
    <w:abstractNumId w:val="2"/>
  </w:num>
  <w:num w:numId="3" w16cid:durableId="424309941">
    <w:abstractNumId w:val="3"/>
  </w:num>
  <w:num w:numId="4" w16cid:durableId="140121292">
    <w:abstractNumId w:val="6"/>
  </w:num>
  <w:num w:numId="5" w16cid:durableId="1686396024">
    <w:abstractNumId w:val="1"/>
  </w:num>
  <w:num w:numId="6" w16cid:durableId="1735590555">
    <w:abstractNumId w:val="4"/>
  </w:num>
  <w:num w:numId="7" w16cid:durableId="1224218607">
    <w:abstractNumId w:val="7"/>
  </w:num>
  <w:num w:numId="8" w16cid:durableId="1055393328">
    <w:abstractNumId w:val="8"/>
  </w:num>
  <w:num w:numId="9" w16cid:durableId="103627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40D48"/>
    <w:rsid w:val="00073B76"/>
    <w:rsid w:val="0007787D"/>
    <w:rsid w:val="00110ADF"/>
    <w:rsid w:val="00115ECD"/>
    <w:rsid w:val="00136BB8"/>
    <w:rsid w:val="001820A4"/>
    <w:rsid w:val="001B1F17"/>
    <w:rsid w:val="001C494A"/>
    <w:rsid w:val="001D2A1D"/>
    <w:rsid w:val="00210F5A"/>
    <w:rsid w:val="00214C05"/>
    <w:rsid w:val="00224359"/>
    <w:rsid w:val="0023222E"/>
    <w:rsid w:val="002515A2"/>
    <w:rsid w:val="00296B19"/>
    <w:rsid w:val="002A14D0"/>
    <w:rsid w:val="002A59A6"/>
    <w:rsid w:val="002B6644"/>
    <w:rsid w:val="002D01D5"/>
    <w:rsid w:val="00333934"/>
    <w:rsid w:val="003349D1"/>
    <w:rsid w:val="00335232"/>
    <w:rsid w:val="00372F7D"/>
    <w:rsid w:val="003B1E9A"/>
    <w:rsid w:val="003C7B62"/>
    <w:rsid w:val="003E60EB"/>
    <w:rsid w:val="004056A2"/>
    <w:rsid w:val="00427C9E"/>
    <w:rsid w:val="00453629"/>
    <w:rsid w:val="00463C2C"/>
    <w:rsid w:val="00471586"/>
    <w:rsid w:val="00492274"/>
    <w:rsid w:val="004A12B9"/>
    <w:rsid w:val="004D3F9D"/>
    <w:rsid w:val="004E6C26"/>
    <w:rsid w:val="00523E9B"/>
    <w:rsid w:val="005242E4"/>
    <w:rsid w:val="0053073D"/>
    <w:rsid w:val="00531752"/>
    <w:rsid w:val="0053211F"/>
    <w:rsid w:val="005475F5"/>
    <w:rsid w:val="005561E4"/>
    <w:rsid w:val="00556A30"/>
    <w:rsid w:val="0056173D"/>
    <w:rsid w:val="00565EAD"/>
    <w:rsid w:val="00580F27"/>
    <w:rsid w:val="00587B42"/>
    <w:rsid w:val="00596147"/>
    <w:rsid w:val="005C1E7F"/>
    <w:rsid w:val="00624D25"/>
    <w:rsid w:val="00645AAF"/>
    <w:rsid w:val="00656900"/>
    <w:rsid w:val="006971E1"/>
    <w:rsid w:val="006A1FBE"/>
    <w:rsid w:val="006A636B"/>
    <w:rsid w:val="006A6505"/>
    <w:rsid w:val="006B64E7"/>
    <w:rsid w:val="006F04B9"/>
    <w:rsid w:val="00701FC0"/>
    <w:rsid w:val="00735935"/>
    <w:rsid w:val="00782EAD"/>
    <w:rsid w:val="007B36B4"/>
    <w:rsid w:val="007D31BC"/>
    <w:rsid w:val="007D690D"/>
    <w:rsid w:val="007E7ACB"/>
    <w:rsid w:val="00805777"/>
    <w:rsid w:val="00845633"/>
    <w:rsid w:val="0086161C"/>
    <w:rsid w:val="00870E56"/>
    <w:rsid w:val="00876645"/>
    <w:rsid w:val="00877A28"/>
    <w:rsid w:val="008920B9"/>
    <w:rsid w:val="00893679"/>
    <w:rsid w:val="008B5B86"/>
    <w:rsid w:val="008E5E03"/>
    <w:rsid w:val="00976DB2"/>
    <w:rsid w:val="009E162F"/>
    <w:rsid w:val="009E403D"/>
    <w:rsid w:val="009F28E6"/>
    <w:rsid w:val="009F5116"/>
    <w:rsid w:val="00A12690"/>
    <w:rsid w:val="00A3786C"/>
    <w:rsid w:val="00A54240"/>
    <w:rsid w:val="00A62C70"/>
    <w:rsid w:val="00A80C5D"/>
    <w:rsid w:val="00A956CE"/>
    <w:rsid w:val="00A95D1A"/>
    <w:rsid w:val="00A96A62"/>
    <w:rsid w:val="00AA4F8F"/>
    <w:rsid w:val="00AD1535"/>
    <w:rsid w:val="00AE3681"/>
    <w:rsid w:val="00B02464"/>
    <w:rsid w:val="00B51F62"/>
    <w:rsid w:val="00BC74BE"/>
    <w:rsid w:val="00BD3E05"/>
    <w:rsid w:val="00BF10E8"/>
    <w:rsid w:val="00C05211"/>
    <w:rsid w:val="00C06B0D"/>
    <w:rsid w:val="00C105D0"/>
    <w:rsid w:val="00C25849"/>
    <w:rsid w:val="00C55EE5"/>
    <w:rsid w:val="00C93358"/>
    <w:rsid w:val="00C96BC3"/>
    <w:rsid w:val="00CD43B9"/>
    <w:rsid w:val="00CD5EDA"/>
    <w:rsid w:val="00CD6DF1"/>
    <w:rsid w:val="00D23FDC"/>
    <w:rsid w:val="00D30697"/>
    <w:rsid w:val="00D4339D"/>
    <w:rsid w:val="00D754BF"/>
    <w:rsid w:val="00D77358"/>
    <w:rsid w:val="00DB0286"/>
    <w:rsid w:val="00DC2448"/>
    <w:rsid w:val="00DD5A26"/>
    <w:rsid w:val="00E17526"/>
    <w:rsid w:val="00E42A44"/>
    <w:rsid w:val="00E577EB"/>
    <w:rsid w:val="00EE15BF"/>
    <w:rsid w:val="00EE3ED7"/>
    <w:rsid w:val="00F249E4"/>
    <w:rsid w:val="00F452F2"/>
    <w:rsid w:val="00F557B3"/>
    <w:rsid w:val="00F6238B"/>
    <w:rsid w:val="00F81B6D"/>
    <w:rsid w:val="00FD1F6B"/>
    <w:rsid w:val="00FD3D8E"/>
    <w:rsid w:val="00FF0BB2"/>
    <w:rsid w:val="0D09D4C4"/>
    <w:rsid w:val="0E87042F"/>
    <w:rsid w:val="1DB6CB25"/>
    <w:rsid w:val="1EC86439"/>
    <w:rsid w:val="25A8B4AD"/>
    <w:rsid w:val="40E9901D"/>
    <w:rsid w:val="462887B3"/>
    <w:rsid w:val="4E129B4E"/>
    <w:rsid w:val="4FF4481F"/>
    <w:rsid w:val="690D8544"/>
    <w:rsid w:val="765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EE637E33-BCCA-46DB-9D10-6F4C158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DF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DF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0ABDE551124E05B8F58DA3DE09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81C3-4B6B-4CCA-AF1E-5B2FFB6CF7DD}"/>
      </w:docPartPr>
      <w:docPartBody>
        <w:p w:rsidR="00F779B5" w:rsidRDefault="00E410F1" w:rsidP="00E410F1">
          <w:pPr>
            <w:pStyle w:val="F40ABDE551124E05B8F58DA3DE0972C74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B8119DD367CE44B1A55B4CE4A5F3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96DB-903C-4BB7-AD8C-E1D9BE4D9DCF}"/>
      </w:docPartPr>
      <w:docPartBody>
        <w:p w:rsidR="00F779B5" w:rsidRDefault="00E410F1" w:rsidP="00E410F1">
          <w:pPr>
            <w:pStyle w:val="B8119DD367CE44B1A55B4CE4A5F33FAB4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7C9B20E8484A4ED9AACED7D834FD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1D59-3BEA-4525-B597-3CC342B63BFA}"/>
      </w:docPartPr>
      <w:docPartBody>
        <w:p w:rsidR="00F779B5" w:rsidRDefault="00E410F1" w:rsidP="00E410F1">
          <w:pPr>
            <w:pStyle w:val="7C9B20E8484A4ED9AACED7D834FDD1C74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0A9FBD0EF1B84922B565091B9C34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7F16-89A8-421F-A4F4-254B82DC8399}"/>
      </w:docPartPr>
      <w:docPartBody>
        <w:p w:rsidR="00F779B5" w:rsidRDefault="00E410F1" w:rsidP="00E410F1">
          <w:pPr>
            <w:pStyle w:val="0A9FBD0EF1B84922B565091B9C34D385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062492C77FF4B3CABCC80EA2524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CA2C-E91A-47CA-A552-F0630C7E8AA7}"/>
      </w:docPartPr>
      <w:docPartBody>
        <w:p w:rsidR="00F779B5" w:rsidRDefault="00E410F1" w:rsidP="00E410F1">
          <w:pPr>
            <w:pStyle w:val="2062492C77FF4B3CABCC80EA25242938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47BE85F048E46FE820953E4E62A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A845-48CC-4D77-85B3-F6DD319AA0A1}"/>
      </w:docPartPr>
      <w:docPartBody>
        <w:p w:rsidR="00F779B5" w:rsidRDefault="00E410F1" w:rsidP="00E410F1">
          <w:pPr>
            <w:pStyle w:val="B47BE85F048E46FE820953E4E62A180C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9E16F1DFC1343D9B49447F861A3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9411-21A5-44CF-A9E0-1C28BE871476}"/>
      </w:docPartPr>
      <w:docPartBody>
        <w:p w:rsidR="00F779B5" w:rsidRDefault="00E410F1" w:rsidP="00E410F1">
          <w:pPr>
            <w:pStyle w:val="69E16F1DFC1343D9B49447F861A3F2E5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A9079AD434C45A3AC8D8BCEF2F9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ABBE-A9EA-4E41-B67A-E3E8195B2095}"/>
      </w:docPartPr>
      <w:docPartBody>
        <w:p w:rsidR="00F779B5" w:rsidRDefault="00E410F1" w:rsidP="00E410F1">
          <w:pPr>
            <w:pStyle w:val="1A9079AD434C45A3AC8D8BCEF2F932F7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D11A08F059D48B096D3584CABD0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B923-7331-4266-92EC-6397876F2FFF}"/>
      </w:docPartPr>
      <w:docPartBody>
        <w:p w:rsidR="00F779B5" w:rsidRDefault="00E410F1" w:rsidP="00E410F1">
          <w:pPr>
            <w:pStyle w:val="1D11A08F059D48B096D3584CABD033D54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B073185D92A4210AB9F1619BD6F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4F8-C7B9-49DE-8388-8CA70C70BE71}"/>
      </w:docPartPr>
      <w:docPartBody>
        <w:p w:rsidR="00F779B5" w:rsidRDefault="00E410F1" w:rsidP="00E410F1">
          <w:pPr>
            <w:pStyle w:val="5B073185D92A4210AB9F1619BD6F87534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D398E75F259E44F29A60B67EDB10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2CFC-206F-4037-B3FF-0B6998AE1116}"/>
      </w:docPartPr>
      <w:docPartBody>
        <w:p w:rsidR="00F779B5" w:rsidRDefault="00E410F1" w:rsidP="00E410F1">
          <w:pPr>
            <w:pStyle w:val="D398E75F259E44F29A60B67EDB10FDFF4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CCBEF550BAE745B087CC4D30D4BD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E947-3A43-4864-A5B8-83E17B0AEF12}"/>
      </w:docPartPr>
      <w:docPartBody>
        <w:p w:rsidR="00F779B5" w:rsidRDefault="00E410F1" w:rsidP="00E410F1">
          <w:pPr>
            <w:pStyle w:val="CCBEF550BAE745B087CC4D30D4BD77CA4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6FD7C20BA2094E378EE8F0E16F26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F12A-BF30-4797-9336-3074E262D0F3}"/>
      </w:docPartPr>
      <w:docPartBody>
        <w:p w:rsidR="00F779B5" w:rsidRDefault="00E410F1" w:rsidP="00E410F1">
          <w:pPr>
            <w:pStyle w:val="6FD7C20BA2094E378EE8F0E16F262FE44"/>
          </w:pPr>
          <w:r w:rsidRPr="00073B76">
            <w:rPr>
              <w:rStyle w:val="PlaceholderText"/>
              <w:rFonts w:eastAsiaTheme="minorHAnsi"/>
              <w:color w:val="0A2F41" w:themeColor="accent1" w:themeShade="80"/>
            </w:rPr>
            <w:t xml:space="preserve">Click or tap here to 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i</w:t>
          </w:r>
          <w:r w:rsidRPr="00073B76">
            <w:rPr>
              <w:rStyle w:val="PlaceholderText"/>
              <w:rFonts w:eastAsiaTheme="minorHAnsi"/>
              <w:color w:val="0A2F41" w:themeColor="accent1" w:themeShade="80"/>
            </w:rPr>
            <w:t>dentify party</w:t>
          </w:r>
        </w:p>
      </w:docPartBody>
    </w:docPart>
    <w:docPart>
      <w:docPartPr>
        <w:name w:val="3BDC0A880E5440849D2BDC9E10C1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AA4F-F88B-4CCB-B1E6-C2F253452D8D}"/>
      </w:docPartPr>
      <w:docPartBody>
        <w:p w:rsidR="00F779B5" w:rsidRDefault="00E410F1" w:rsidP="00E410F1">
          <w:pPr>
            <w:pStyle w:val="3BDC0A880E5440849D2BDC9E10C116FB4"/>
          </w:pPr>
          <w:r w:rsidRPr="007D690D">
            <w:rPr>
              <w:rStyle w:val="PlaceholderText"/>
              <w:rFonts w:eastAsiaTheme="minorHAnsi"/>
              <w:color w:val="0A2F41" w:themeColor="accent1" w:themeShade="80"/>
            </w:rPr>
            <w:t>Click or tap here to identify the particular legislative provisions or the particular rule of common law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F677511C85B481EB2EC1A4C5C99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82A0-E668-4AE2-A8AE-33B39E3F26CA}"/>
      </w:docPartPr>
      <w:docPartBody>
        <w:p w:rsidR="00F779B5" w:rsidRDefault="00E410F1" w:rsidP="00E410F1">
          <w:pPr>
            <w:pStyle w:val="3F677511C85B481EB2EC1A4C5C99EA864"/>
          </w:pPr>
          <w:r w:rsidRPr="00587B42">
            <w:rPr>
              <w:rStyle w:val="PlaceholderText"/>
              <w:rFonts w:eastAsiaTheme="minorHAnsi"/>
              <w:color w:val="0A2F41" w:themeColor="accent1" w:themeShade="80"/>
            </w:rPr>
            <w:t>Concisely describe the material facts that relate to the constitutional question. Where appropriate, attach pleadings or reasons for decision</w:t>
          </w:r>
          <w:r w:rsidRPr="00587B4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41AF168B17644068331477C9318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7BFF-8F9E-4ECF-B2E7-93A1C308A7D2}"/>
      </w:docPartPr>
      <w:docPartBody>
        <w:p w:rsidR="00F779B5" w:rsidRDefault="00E410F1" w:rsidP="00E410F1">
          <w:pPr>
            <w:pStyle w:val="741AF168B17644068331477C931829964"/>
          </w:pPr>
          <w:r w:rsidRPr="00D30697">
            <w:rPr>
              <w:rStyle w:val="PlaceholderText"/>
              <w:rFonts w:eastAsiaTheme="minorHAnsi"/>
              <w:color w:val="0A2F41" w:themeColor="accent1" w:themeShade="80"/>
            </w:rPr>
            <w:t>Concisely describe the legal basis for each question, identifying the nature of the constitutional principles to be argued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646BC62D5364F71A2FEEEB81280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B743-DC59-46D6-9453-7714B52F4714}"/>
      </w:docPartPr>
      <w:docPartBody>
        <w:p w:rsidR="00A0120D" w:rsidRDefault="00A0120D" w:rsidP="00A0120D">
          <w:pPr>
            <w:pStyle w:val="8646BC62D5364F71A2FEEEB81280B08E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013F61738B1D46FB88456341FD49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A18A-FA2E-49F5-955F-F822F931EB92}"/>
      </w:docPartPr>
      <w:docPartBody>
        <w:p w:rsidR="00BD3524" w:rsidRDefault="00BD3524" w:rsidP="00BD3524">
          <w:pPr>
            <w:pStyle w:val="013F61738B1D46FB88456341FD49375D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A07CC"/>
    <w:rsid w:val="000E1A6D"/>
    <w:rsid w:val="00136BB8"/>
    <w:rsid w:val="001E5C93"/>
    <w:rsid w:val="00440001"/>
    <w:rsid w:val="00452749"/>
    <w:rsid w:val="00741C8D"/>
    <w:rsid w:val="00825A2F"/>
    <w:rsid w:val="008B5A15"/>
    <w:rsid w:val="008D6636"/>
    <w:rsid w:val="008E1704"/>
    <w:rsid w:val="00A0120D"/>
    <w:rsid w:val="00BD3524"/>
    <w:rsid w:val="00C92573"/>
    <w:rsid w:val="00CC06E1"/>
    <w:rsid w:val="00E30944"/>
    <w:rsid w:val="00E410F1"/>
    <w:rsid w:val="00F249E4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24"/>
    <w:rPr>
      <w:color w:val="808080"/>
    </w:rPr>
  </w:style>
  <w:style w:type="paragraph" w:customStyle="1" w:styleId="F40ABDE551124E05B8F58DA3DE0972C74">
    <w:name w:val="F40ABDE551124E05B8F58DA3DE0972C7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8119DD367CE44B1A55B4CE4A5F33FAB4">
    <w:name w:val="B8119DD367CE44B1A55B4CE4A5F33FAB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B20E8484A4ED9AACED7D834FDD1C74">
    <w:name w:val="7C9B20E8484A4ED9AACED7D834FDD1C7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FD7C20BA2094E378EE8F0E16F262FE44">
    <w:name w:val="6FD7C20BA2094E378EE8F0E16F262FE4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BDC0A880E5440849D2BDC9E10C116FB4">
    <w:name w:val="3BDC0A880E5440849D2BDC9E10C116FB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A9FBD0EF1B84922B565091B9C34D3854">
    <w:name w:val="0A9FBD0EF1B84922B565091B9C34D38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2062492C77FF4B3CABCC80EA252429384">
    <w:name w:val="2062492C77FF4B3CABCC80EA25242938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B47BE85F048E46FE820953E4E62A180C4">
    <w:name w:val="B47BE85F048E46FE820953E4E62A180C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69E16F1DFC1343D9B49447F861A3F2E54">
    <w:name w:val="69E16F1DFC1343D9B49447F861A3F2E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A9079AD434C45A3AC8D8BCEF2F932F74">
    <w:name w:val="1A9079AD434C45A3AC8D8BCEF2F932F7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D11A08F059D48B096D3584CABD033D54">
    <w:name w:val="1D11A08F059D48B096D3584CABD033D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F677511C85B481EB2EC1A4C5C99EA864">
    <w:name w:val="3F677511C85B481EB2EC1A4C5C99EA86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1AF168B17644068331477C931829964">
    <w:name w:val="741AF168B17644068331477C93182996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B073185D92A4210AB9F1619BD6F87534">
    <w:name w:val="5B073185D92A4210AB9F1619BD6F8753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98E75F259E44F29A60B67EDB10FDFF4">
    <w:name w:val="D398E75F259E44F29A60B67EDB10FDFF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CBEF550BAE745B087CC4D30D4BD77CA4">
    <w:name w:val="CCBEF550BAE745B087CC4D30D4BD77CA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0667D4147043669C5E2501E38D56D7">
    <w:name w:val="C40667D4147043669C5E2501E38D56D7"/>
    <w:rsid w:val="00A0120D"/>
    <w:rPr>
      <w:kern w:val="2"/>
      <w14:ligatures w14:val="standardContextual"/>
    </w:rPr>
  </w:style>
  <w:style w:type="paragraph" w:customStyle="1" w:styleId="8646BC62D5364F71A2FEEEB81280B08E">
    <w:name w:val="8646BC62D5364F71A2FEEEB81280B08E"/>
    <w:rsid w:val="00A0120D"/>
    <w:rPr>
      <w:kern w:val="2"/>
      <w14:ligatures w14:val="standardContextual"/>
    </w:rPr>
  </w:style>
  <w:style w:type="paragraph" w:customStyle="1" w:styleId="013F61738B1D46FB88456341FD49375D">
    <w:name w:val="013F61738B1D46FB88456341FD49375D"/>
    <w:rsid w:val="00BD35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QAKUDYSKHCPS-92429981-2240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https://cpsoonca.sharepoint.com/sites/VLT-Trib-Office/_layouts/15/DocIdRedir.aspx?ID=QAKUDYSKHCPS-92429981-2240</Url>
      <Description>QAKUDYSKHCPS-92429981-2240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00A702EE-92E2-420E-9AB4-464177FF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1800</Characters>
  <Application>Microsoft Office Word</Application>
  <DocSecurity>0</DocSecurity>
  <Lines>15</Lines>
  <Paragraphs>4</Paragraphs>
  <ScaleCrop>false</ScaleCrop>
  <Company>CPSO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83</cp:revision>
  <dcterms:created xsi:type="dcterms:W3CDTF">2022-08-03T18:40:00Z</dcterms:created>
  <dcterms:modified xsi:type="dcterms:W3CDTF">2024-09-18T12:44:00Z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d3dc25c9-9444-42a4-b23b-24db197c8bf6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26000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